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4D" w:rsidRDefault="00815BD9" w:rsidP="001B73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Formuláře:</w:t>
      </w:r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udělení dlouhodobého speciálního dlouhodobého víza podávejte na </w:t>
      </w:r>
      <w:hyperlink r:id="rId5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pracovišti Ministerstva vnitra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pouze 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osobně. 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doručené jinak než osobně, budou vráceny odesílateli.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žádosti předložte:</w:t>
      </w:r>
    </w:p>
    <w:p w:rsidR="00815BD9" w:rsidRPr="00815BD9" w:rsidRDefault="00815BD9" w:rsidP="00815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Vyplněný tiskopis, který je dostupný </w:t>
      </w:r>
      <w:hyperlink r:id="rId6" w:tooltip="DV-zkracena_verze (UKR)_WEB_ nevyplnovaci.pdf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</w:t>
        </w:r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210 kB).</w:t>
      </w:r>
    </w:p>
    <w:p w:rsidR="00815BD9" w:rsidRPr="00815BD9" w:rsidRDefault="00815BD9" w:rsidP="00815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Cestovní pas, pokud jej máte a  je platný</w:t>
      </w:r>
    </w:p>
    <w:p w:rsidR="00815BD9" w:rsidRPr="00815BD9" w:rsidRDefault="00815BD9" w:rsidP="00815B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Vaši fotografii ve formátu 45 x 35 mm. 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15BD9" w:rsidRPr="00815BD9" w:rsidRDefault="00815BD9" w:rsidP="00815BD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FAQ"/>
      <w:bookmarkEnd w:id="0"/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Otázky a odpovědi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v ČR platné dlouhodobé pobytové oprávnění, které lze prodloužit?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případě nutnosti prodloužení postupujte </w:t>
      </w:r>
      <w:hyperlink r:id="rId7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standardně dle běžných pravidel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v ČR platné pobytové oprávnění, které nelze prodloužit a jehož platnost za krátkou dobu vyprší?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platnost vašeho pobytového oprávnění (schengenského víza / sezónního víza / mimořádného pracovního víza) vyprší 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dobu kratší než 14 dnů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nemůžete se kvůli konfliktu vrátit na Ukrajinu, je nutné dostavit se na </w:t>
      </w:r>
      <w:hyperlink r:id="rId8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pracoviště MV OAMP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návaznosti na probíhající konflikt je umožněno zažádat si o speciální druh dlouhodobého víza. Pokud máte platné povolení k zaměstnání, můžete nadále pracovat. V opačném případě je nutné vyřídit si povolení k </w:t>
      </w:r>
      <w:proofErr w:type="gram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zaměstnáni</w:t>
      </w:r>
      <w:proofErr w:type="gram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Bližší informace k úředním hodinám pracovišť </w:t>
      </w:r>
      <w:hyperlink r:id="rId9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naleznete zde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 Nechoďte na pracoviště dříve, protože žádost nebude možné zpracovat.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Přicestoval jsem nově do ČR, mám tady zázemí (rodina, známí, ubytování a strava zajištěná dobrovolníky a neziskovými organizacemi), mám si něco vyřídit?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území ČR můžete po dobu 90 pobývat v rámci bezvízového styku. Pokud jste ubytovaní v soukromí, je nutné </w:t>
      </w:r>
      <w:hyperlink r:id="rId10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zaregistrovat se na Policii ČR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ostatních případech registraci zajistí ubytovatel. Pokud se budete chtít zapojit do běžného života a začít pracovat, je možné požádat si o speciální druh dlouhodobého víza, které se vyřizuje na pracovištích MV OAMP. V návaznosti na to je pak možné najít si práci a na Úřadu práce si vyřídit </w:t>
      </w:r>
      <w:hyperlink r:id="rId11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povolení k zaměstnání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Přicestoval </w:t>
      </w:r>
      <w:proofErr w:type="gramStart"/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jsem nove</w:t>
      </w:r>
      <w:proofErr w:type="gramEnd"/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ČR a nemám tady žádné zázemí, nemám se kde ubytovat a potřebuji asistenci. Co mám dělat?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Kontaktujte infolinku na čísle +420974801802. Pomůže vám zorientovat se. Je možné se dostavit do Registračního humanitárního střediska 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Vyšní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Lhoty, adresa: </w:t>
      </w:r>
      <w:hyperlink r:id="rId12" w:history="1">
        <w:proofErr w:type="spellStart"/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Vyšní</w:t>
        </w:r>
        <w:proofErr w:type="spellEnd"/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Lhoty 234, 739 51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vám bude poskytnuta další asistence.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Musím mít zajištěno zdravotní pojištění?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Ano. Pro pobyt v ČR je nutné být zdravotně pojištěn. Pokud jste zaměstnán, jste pojištěn ze zákona ve veřejném zdravotním pojištění. Pokud zaměstnán v ČR nejste, musíte mít zajištěno pojištění vlastní.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vám bude uděleno speciální dlouhodobé vízum, budete automaticky zařazeni do veřejného zdravotního pojištění.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Více informací týkajících se zdravotního pojištění a poskytování zdravotních služeb naleznete na </w:t>
      </w:r>
      <w:hyperlink r:id="rId13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webových stránkách Ministerstva zdravotnictví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na Ukrajině rodinné příslušníky nebo blízké, kteří za vámi potřebují přicestovat do ČR?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Ukrajinští občané mají možnost přicestovat na území ČR bezvízově, ale 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na základě platného biometrického pasu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dobu v maximální délce 90 dní v jakémkoli 180denním období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důležité si na dobu bezvízového pobytu sjednat cestovní zdravotní pojištění (lze uzavřít i online).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každého cizince, který přijíždí do ČR, je se </w:t>
      </w:r>
      <w:hyperlink r:id="rId14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zaregistrovat na Policii ČR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oddělení pobytu cizinců odboru cizinecké policie (v případě ubytování v hotelech nebo jiných ubytovacích zařízeních tuto povinnost vyřizuje ubytovatel). Doporučujeme se přesvědčit, že to ubytovatel skutečně udělal.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Mám podanou žádost o pobytové oprávnění na zastupitelském úřadu, co mám dělat?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máte podanou žádost o dlouhodobý pobyt, je možné si řízení dokončit na území ČR. Ve chvíli, kdy bude Vaše řízení rozhodnuto, navštívíte standardně </w:t>
      </w:r>
      <w:hyperlink r:id="rId15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pracoviště MV OAMP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rozhodnutí si převezmete.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máte podanou žádost o dlouhodobé vízum, bude možné si toto vízum vyzvednout na určeném zastupitelském úřadě, který bude po dobu uzavření zastupitelských úřadů na Ukrajině k dispozici. Více informací naleznete na stránkách zastupitelského úřadu.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 přicestovat Ukrajinci, kteří nemají biometrický pas nebo mají vyčerpaný bezvízový pobyt nebo mají děti, které nemají vyřízený pas.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Nemůžeme garantovat, že bude umožněno překročit vnější hranici EU. Je potřeba si s sebou vzít všechny dostupné dokumenty prokazující jejich totožnost.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Musí prokazovat Ukrajinci cestující do ČR na hraničních přechodech očkovaní proti covid-19 nebo mít test PCR nebo antigen?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případě vstupu do ČR byla epidemiologická opatření pro občany Ukrajiny zrušena </w:t>
      </w:r>
      <w:hyperlink r:id="rId16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ochranným opatřením vydaným 24. 2. 2022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Ukrajinec, který do ČR přicestuje na biometrický pas, nemůže v ČR legálně pracovat. Jak si může zařídit pracovní povolení?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Daná osoba se dostaví na pracoviště OAMP ve stanovených mimořádných hodinách a požádá o speciální dlouhodobé vízum. Poté je nutné domluvit se se zaměstnavatelem a </w:t>
      </w:r>
      <w:hyperlink r:id="rId17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vyřídit si na Úřadu práce povolení k zaměstnání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163 kB).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Mají příchozí Ukrajinci žádat o azyl?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 této situaci není vstup do azylového řízení optimálním řešením. Rychlejší a efektivnější je požádat o speciální dlouhodobé vízum, které bude vyřízeno na počkání a navíc je možné hned 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požádat o povolení k zaměstnání a pracovat. Každý cizinec však má právo o azyl požádat (informace k řízení o udělení mezinárodní ochrany jsou </w:t>
      </w:r>
      <w:hyperlink r:id="rId18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žádost o mezinárodní ochranu se podává </w:t>
      </w:r>
      <w:hyperlink r:id="rId19" w:tooltip="Informace-Zastavka.pdf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430 kB)).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 případě, že byla na zastupitelském úřadě na Ukrajině podána žádost o pobytové oprávnění a pas byl předán Ministerstvu zahraničních věcí, kde je možné si pas vyzvednout? Mohu přijet bez pasu?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této záležitosti je nutno kontaktovat Ministerstvo zahraničních věcí.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Když dostane ukrajinský občan povolávací rozkaz, zruší se mu např. zaměstnanecká karta, pokud odjede a neplní tedy účel? 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Ne, nezruší. Pokud bude pobytové oprávnění stále platné, může se vrátit.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Došlo k pozastavení náběru nových víz občanům Ruska – platí to jen pro náběr na zastupitelských úřadech nebo i na území? Bude možné prodlužovat pobyty těch, co jsou již na území (studenti, rodinní příslušníci atd.) 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Pozastavuje se náběr žádostí o víza a pobytová oprávnění na zastupitelských úřadech. Ostatní řízení dále probíhají.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Přijíždím do ČR a mám s sebou domácího mazlíčka. Co je nutné zajistit?</w:t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Státní veterinární správa  z důvodu výjimečné situace na Ukrajině pro vstup psů, koček, fretek v zájmovém chovu, </w:t>
      </w:r>
      <w:proofErr w:type="gram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</w:t>
      </w:r>
      <w:proofErr w:type="gram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doprovází své majitele / jiné osoby na útěku z Ukrajiny, zjednodušila podmínky pro vstup. Vše je možné vyřídit na území ČR. Více informací </w:t>
      </w:r>
      <w:hyperlink r:id="rId20" w:tooltip="Dovozni podminky pro zvirata z Ukrajiny 2022-02-25.pdf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 zde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154 kB), formulář </w:t>
      </w:r>
      <w:hyperlink r:id="rId21" w:tooltip="Formular s informacemi o zvireti v zajmovém chovu puvodem z Ukrajiny 2022-02-25.pdf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 zde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138 kB)</w:t>
      </w:r>
    </w:p>
    <w:p w:rsidR="00815BD9" w:rsidRPr="00815BD9" w:rsidRDefault="00815BD9" w:rsidP="00815BD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1" w:name="Kontakty"/>
      <w:bookmarkEnd w:id="1"/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Kontakty</w:t>
      </w:r>
    </w:p>
    <w:p w:rsidR="00815BD9" w:rsidRPr="00815BD9" w:rsidRDefault="00815BD9" w:rsidP="00815BD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Potřebujete další informace?</w:t>
      </w:r>
    </w:p>
    <w:p w:rsidR="00815BD9" w:rsidRPr="00815BD9" w:rsidRDefault="00815BD9" w:rsidP="00815B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Kontaktujte infolinku zřízenou pro ukrajinské občany:</w:t>
      </w:r>
    </w:p>
    <w:p w:rsidR="00815BD9" w:rsidRPr="00815BD9" w:rsidRDefault="00815BD9" w:rsidP="00815BD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15BD9">
        <w:rPr>
          <w:rFonts w:ascii="Times New Roman" w:eastAsia="Times New Roman" w:hAnsi="Times New Roman" w:cs="Times New Roman"/>
          <w:b/>
          <w:bCs/>
          <w:color w:val="C74200"/>
          <w:sz w:val="27"/>
          <w:szCs w:val="27"/>
          <w:lang w:eastAsia="cs-CZ"/>
        </w:rPr>
        <w:t>Telefon: +420 974 801 802 (provoz nonstop)</w:t>
      </w:r>
    </w:p>
    <w:p w:rsidR="00815BD9" w:rsidRPr="00815BD9" w:rsidRDefault="00815BD9" w:rsidP="00815B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22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ukrajina@mvcr.cz</w:t>
        </w:r>
      </w:hyperlink>
    </w:p>
    <w:p w:rsidR="00815BD9" w:rsidRPr="00815BD9" w:rsidRDefault="00815BD9" w:rsidP="00815B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Kontakty na pracoviště OAMP MV</w:t>
        </w:r>
      </w:hyperlink>
    </w:p>
    <w:p w:rsidR="00815BD9" w:rsidRPr="00815BD9" w:rsidRDefault="00815BD9" w:rsidP="00815BD9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​</w:t>
        </w:r>
      </w:hyperlink>
      <w:hyperlink r:id="rId25" w:tooltip="pracoviste_mimoradne hodiny_CZ_UKR.pdf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Mimořádné úřední hodiny pro občany Ukrajiny, které jsou určeny pouze pro žadatele o speciální dlouhodobé vízum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0,5 MB)</w:t>
      </w:r>
    </w:p>
    <w:p w:rsidR="00815BD9" w:rsidRPr="00815BD9" w:rsidRDefault="00815BD9" w:rsidP="00815B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 na podporu integrace cizinců a nestátní neziskové organizace</w:t>
        </w:r>
      </w:hyperlink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Informace na této stránce budou postupně aktualizovány a doplňovány. Děkujeme všem za trpělivost. Všechny informace se snažíme zprostředkovat co nejrychleji.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color w:val="C74200"/>
          <w:sz w:val="24"/>
          <w:szCs w:val="24"/>
          <w:lang w:eastAsia="cs-CZ"/>
        </w:rPr>
        <w:t>UPOZORNĚNÍ!</w:t>
      </w:r>
      <w:r w:rsidRPr="00815BD9">
        <w:rPr>
          <w:rFonts w:ascii="Times New Roman" w:eastAsia="Times New Roman" w:hAnsi="Times New Roman" w:cs="Times New Roman"/>
          <w:color w:val="C74200"/>
          <w:sz w:val="24"/>
          <w:szCs w:val="24"/>
          <w:lang w:eastAsia="cs-CZ"/>
        </w:rPr>
        <w:br/>
        <w:t>Velmi doporučujeme, abyste informace čerpali z oficiálních zdrojů, kterými jsou státní orgány České republiky. Využít lze i poradenství </w:t>
      </w:r>
      <w:hyperlink r:id="rId27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sítě 18 Center na podporu integrace cizinců a řady nestátních neziskových organizací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5BD9">
        <w:rPr>
          <w:rFonts w:ascii="Times New Roman" w:eastAsia="Times New Roman" w:hAnsi="Times New Roman" w:cs="Times New Roman"/>
          <w:color w:val="C74200"/>
          <w:sz w:val="24"/>
          <w:szCs w:val="24"/>
          <w:lang w:eastAsia="cs-CZ"/>
        </w:rPr>
        <w:t xml:space="preserve">zaměřených na pomoc cizincům. Tyto služby jsou v drtivé většině případů nabízeny cizincům bezúplatně.  Vyhněte se rozhodně podezřelým placeným </w:t>
      </w:r>
      <w:r w:rsidRPr="00815BD9">
        <w:rPr>
          <w:rFonts w:ascii="Times New Roman" w:eastAsia="Times New Roman" w:hAnsi="Times New Roman" w:cs="Times New Roman"/>
          <w:color w:val="C74200"/>
          <w:sz w:val="24"/>
          <w:szCs w:val="24"/>
          <w:lang w:eastAsia="cs-CZ"/>
        </w:rPr>
        <w:lastRenderedPageBreak/>
        <w:t>zprostředkovatelským službám, některé z nich mohou využít vaší zranitelné situace za účelem svého obohacení. Systém pomoci je pro vás v České republice nastaven a vy vše jistě zvládnete.</w:t>
      </w:r>
    </w:p>
    <w:p w:rsidR="00815BD9" w:rsidRPr="00815BD9" w:rsidRDefault="00815BD9" w:rsidP="00815BD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2" w:name="Dalsi_info"/>
      <w:bookmarkEnd w:id="2"/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Další informace související s konfliktem na</w:t>
      </w:r>
      <w:r w:rsidR="001B7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Ukrajině</w:t>
      </w:r>
    </w:p>
    <w:p w:rsidR="00815BD9" w:rsidRPr="00815BD9" w:rsidRDefault="00815BD9" w:rsidP="00815BD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</w:t>
      </w:r>
      <w:hyperlink r:id="rId28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 zaměstnávání a k žádostem o pomoc v hmotné nouzi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163 kB) jsou dostupné na webu </w:t>
      </w:r>
      <w:hyperlink r:id="rId29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Ministerstva práce a sociálních věcí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5BD9" w:rsidRPr="00815BD9" w:rsidRDefault="00815BD9" w:rsidP="00815BD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tooltip="Infoleták - česky" w:history="1">
        <w:proofErr w:type="spellStart"/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Infoleták</w:t>
        </w:r>
        <w:proofErr w:type="spellEnd"/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384 kB)</w:t>
      </w:r>
    </w:p>
    <w:p w:rsidR="00815BD9" w:rsidRPr="00815BD9" w:rsidRDefault="00815BD9" w:rsidP="00815BD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ooltip="Informace k žádosti o speciální vízum - česky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 k žádosti o speciální vízum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>, 1,1 MB)</w:t>
      </w:r>
    </w:p>
    <w:p w:rsidR="00815BD9" w:rsidRPr="00815BD9" w:rsidRDefault="00815BD9" w:rsidP="00815BD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3" w:name="Dobrovolnici"/>
      <w:bookmarkEnd w:id="3"/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Dobrovolnická pomoc v souvislosti s</w:t>
      </w:r>
      <w:r w:rsidR="001B73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  <w:r w:rsidRPr="0081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konfliktem na Ukrajině</w:t>
      </w:r>
    </w:p>
    <w:p w:rsidR="00815BD9" w:rsidRPr="00815BD9" w:rsidRDefault="00815BD9" w:rsidP="00815B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vnitra vytvořilo </w:t>
      </w:r>
      <w:hyperlink r:id="rId32" w:history="1">
        <w:r w:rsidRPr="00815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tento dotazník</w:t>
        </w:r>
      </w:hyperlink>
      <w:r w:rsidRPr="00815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osoby, které nabízejí dobrovolnickou pomoc občanům Ukrajiny. V případě zájmu, Vás prosíme o jeho vyplnění. Budeme Vás kontaktovat v případě potřeby.</w:t>
      </w:r>
      <w:bookmarkStart w:id="4" w:name="_GoBack"/>
      <w:bookmarkEnd w:id="4"/>
    </w:p>
    <w:sectPr w:rsidR="00815BD9" w:rsidRPr="008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633"/>
    <w:multiLevelType w:val="multilevel"/>
    <w:tmpl w:val="584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4613C"/>
    <w:multiLevelType w:val="multilevel"/>
    <w:tmpl w:val="308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D65A5"/>
    <w:multiLevelType w:val="multilevel"/>
    <w:tmpl w:val="565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11370"/>
    <w:multiLevelType w:val="multilevel"/>
    <w:tmpl w:val="AC1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D9"/>
    <w:rsid w:val="001B734D"/>
    <w:rsid w:val="00812547"/>
    <w:rsid w:val="008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6E5"/>
  <w15:chartTrackingRefBased/>
  <w15:docId w15:val="{34B980C0-1FDD-4225-BAA8-E2C427F7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5B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5B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5B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5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BD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BD9"/>
    <w:rPr>
      <w:color w:val="0000FF"/>
      <w:u w:val="single"/>
    </w:rPr>
  </w:style>
  <w:style w:type="paragraph" w:customStyle="1" w:styleId="right">
    <w:name w:val="right"/>
    <w:basedOn w:val="Normln"/>
    <w:rsid w:val="00815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815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815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sluzby-pro-verejnost-informace-pro-cizince-kontakty.aspx" TargetMode="External"/><Relationship Id="rId13" Type="http://schemas.openxmlformats.org/officeDocument/2006/relationships/hyperlink" Target="https://www.mzcr.cz/zakladni-informace-pro-obcany-ukrajiny-v-oblasti-poskytovani-zdravotnich-sluzeb/" TargetMode="External"/><Relationship Id="rId18" Type="http://schemas.openxmlformats.org/officeDocument/2006/relationships/hyperlink" Target="https://www.mvcr.cz/migrace/clanek/nase-hlavni-temata-mezinarodni-ochrana-mezinarodni-ochrana.aspx?q=Y2hudW09Mw%3d%3d" TargetMode="External"/><Relationship Id="rId26" Type="http://schemas.openxmlformats.org/officeDocument/2006/relationships/hyperlink" Target="https://www.mvcr.cz/clanek/potrebujete-pomoci-nebo-poradit-jste-v-nouzi-nevite-jak-vyresit-svou-situaci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vcr.cz/soubor/formular-s-informacemi-o-zvireti-v-zajmovem-chovu-puvodem-z-ukrajiny-2022-02-25-pdf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vcr.cz/clanek/obcane-tretich-zemi-dlouhodoby-pobyt.aspx?q=Y2hudW09MTI%3D" TargetMode="External"/><Relationship Id="rId12" Type="http://schemas.openxmlformats.org/officeDocument/2006/relationships/hyperlink" Target="https://mapy.cz/zakladni?x=18.3550091&amp;y=49.6700176&amp;z=12&amp;source=firm&amp;id=13042867" TargetMode="External"/><Relationship Id="rId17" Type="http://schemas.openxmlformats.org/officeDocument/2006/relationships/hyperlink" Target="https://www.mpsv.cz/documents/20142/2786931/Informace+pro+zame%CC%8Cstnavatele+a+cizince+v+na%CC%81vaznosti+na+konflikt+na+Ukrajine%CC%8C_25+2+2022.pdf" TargetMode="External"/><Relationship Id="rId25" Type="http://schemas.openxmlformats.org/officeDocument/2006/relationships/hyperlink" Target="https://www.mvcr.cz/soubor/pracoviste-mimoradne-hodiny-cz-ukr-pdf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zcr.cz/ochranne-opatreni-vyjimka-pro-vstup-na-uzemi-ceske-republiky-cestou-z-ukrajiny-z-duvodu-mezinarodniho-ozbrojeneho-konfliktu-s-ucinnosti-od-25-2-2022/" TargetMode="External"/><Relationship Id="rId20" Type="http://schemas.openxmlformats.org/officeDocument/2006/relationships/hyperlink" Target="https://www.mvcr.cz/soubor/dovozni-podminky-pro-zvirata-z-ukrajiny-2022-02-25-pdf.aspx" TargetMode="External"/><Relationship Id="rId29" Type="http://schemas.openxmlformats.org/officeDocument/2006/relationships/hyperlink" Target="https://www.mpsv.cz/web/cz/zahranicni-zamestnan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dv-zkracena-verze-ukr-web-nevyplnovaci-pdf.aspx" TargetMode="External"/><Relationship Id="rId11" Type="http://schemas.openxmlformats.org/officeDocument/2006/relationships/hyperlink" Target="https://www.mpsv.cz/web/cz/zahranicni-zamestnanost" TargetMode="External"/><Relationship Id="rId24" Type="http://schemas.openxmlformats.org/officeDocument/2006/relationships/hyperlink" Target="https://www.mvcr.cz/clanek/sluzby-pro-verejnost-informace-pro-cizince-kontakty.aspx" TargetMode="External"/><Relationship Id="rId32" Type="http://schemas.openxmlformats.org/officeDocument/2006/relationships/hyperlink" Target="https://docs.google.com/forms/d/1LfLz_cjp1kKVTrlxodeEbwChfmhx5FhKg5U6w6nweAo/viewform?edit_requested=true" TargetMode="External"/><Relationship Id="rId5" Type="http://schemas.openxmlformats.org/officeDocument/2006/relationships/hyperlink" Target="https://www.mvcr.cz/clanek/sluzby-pro-verejnost-informace-pro-cizince-kontakty.aspx" TargetMode="External"/><Relationship Id="rId15" Type="http://schemas.openxmlformats.org/officeDocument/2006/relationships/hyperlink" Target="https://www.mvcr.cz/clanek/sluzby-pro-verejnost-informace-pro-cizince-kontakty.aspx" TargetMode="External"/><Relationship Id="rId23" Type="http://schemas.openxmlformats.org/officeDocument/2006/relationships/hyperlink" Target="https://www.mvcr.cz/clanek/sluzby-pro-verejnost-informace-pro-cizince-kontakty.aspx" TargetMode="External"/><Relationship Id="rId28" Type="http://schemas.openxmlformats.org/officeDocument/2006/relationships/hyperlink" Target="https://www.mpsv.cz/documents/20142/846918/Informace+pro+zam%C4%9Bstnavatele+a+cizince+v+n%C3%A1vaznosti+na+konflikt+na+Ukrajin%C4%9B.pdf/5b98fc42-8621-1aa5-7588-3be824cc47e0" TargetMode="External"/><Relationship Id="rId10" Type="http://schemas.openxmlformats.org/officeDocument/2006/relationships/hyperlink" Target="https://www.policie.cz/clanek/hlaseni-pobytu-cizincu.aspx" TargetMode="External"/><Relationship Id="rId19" Type="http://schemas.openxmlformats.org/officeDocument/2006/relationships/hyperlink" Target="https://www.mvcr.cz/soubor/informace-zastavka-pdf.aspx" TargetMode="External"/><Relationship Id="rId31" Type="http://schemas.openxmlformats.org/officeDocument/2006/relationships/hyperlink" Target="https://www.mvcr.cz/soubor/informace-k-zadosti-o-specialni-vizum-cesk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sluzby-pro-verejnost-informace-pro-cizince-kontakty.aspx" TargetMode="External"/><Relationship Id="rId14" Type="http://schemas.openxmlformats.org/officeDocument/2006/relationships/hyperlink" Target="https://www.policie.cz/clanek/hlaseni-pobytu-cizincu.aspx" TargetMode="External"/><Relationship Id="rId22" Type="http://schemas.openxmlformats.org/officeDocument/2006/relationships/hyperlink" Target="mailto:ukrajina@mvcr.cz" TargetMode="External"/><Relationship Id="rId27" Type="http://schemas.openxmlformats.org/officeDocument/2006/relationships/hyperlink" Target="https://www.mvcr.cz/clanek/potrebujete-pomoci-nebo-poradit-jste-v-nouzi-nevite-jak-vyresit-svou-situaci.aspx" TargetMode="External"/><Relationship Id="rId30" Type="http://schemas.openxmlformats.org/officeDocument/2006/relationships/hyperlink" Target="https://www.mvcr.cz/soubor/infoletak-cesky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1634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Jiřina</dc:creator>
  <cp:keywords/>
  <dc:description/>
  <cp:lastModifiedBy>Jurčová Jiřina</cp:lastModifiedBy>
  <cp:revision>2</cp:revision>
  <dcterms:created xsi:type="dcterms:W3CDTF">2022-03-01T08:35:00Z</dcterms:created>
  <dcterms:modified xsi:type="dcterms:W3CDTF">2022-03-01T08:53:00Z</dcterms:modified>
</cp:coreProperties>
</file>